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535"/>
        <w:gridCol w:w="4453"/>
        <w:gridCol w:w="757"/>
        <w:gridCol w:w="852"/>
      </w:tblGrid>
      <w:tr w:rsidR="007E7151" w:rsidRPr="007E7151" w:rsidTr="007E7151">
        <w:trPr>
          <w:trHeight w:val="539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 nabízíme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 to je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Při podpisu smlouvy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Datum vzniku nové potřeby</w:t>
            </w:r>
          </w:p>
        </w:tc>
      </w:tr>
      <w:tr w:rsidR="007E7151" w:rsidRPr="007E7151" w:rsidTr="007E7151">
        <w:trPr>
          <w:trHeight w:val="588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textDirection w:val="tbRl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a) Výchovné, </w:t>
            </w:r>
            <w:proofErr w:type="spellStart"/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vzdělávácí</w:t>
            </w:r>
            <w:proofErr w:type="spellEnd"/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aktivizační činnosti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Hmotné zabezpečení - hospodaření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Hospodaření s příjmy a výdaji rodiny (schopnost vyjít s penězi, které má rodina k dispozici – vedení rozpočtu apod.).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179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539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Zdraví  - Prevence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Prevence rizikového způsobu života (alkohol, drogy, ….)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441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Ochrana práv - Prevence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Prevence důsledků rizikového chování.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801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Bydlení - udržení, domácnost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a nácvik s vedením domácnosti (výuka jednoduchých receptů, umění levně a zdravě nakupovat.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849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Vzdělání - kvalifikace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zajištění kvalifikace, rekvalifikace. Snaha skloubení zaměstnání a péči o rodinu a nastolení pravidelných návyků.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20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Rodičovské kompetence - zdraví, bezpečí, domácnost, škola, volný čas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Pracovník spolupracuje s rodičem při zajištění péče o dítě (vhodná strava, nácvik sebeobsluhy dítěte - oblékání hygienické návyky, pravidelný odpočinek, stolování, zbavení dítěte od plen apod.) Rodiče se snažíme motivovat k zajištění předškolní a školní výchovy, pravidelné zdravotní péči (včetně návštěv odborných lékařů).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99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tbRl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b) </w:t>
            </w:r>
            <w:proofErr w:type="spellStart"/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Zprost</w:t>
            </w:r>
            <w:proofErr w:type="spellEnd"/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kontaktu se spol. prostředím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Kontakt se společenským prostředím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Pracovník spolupracuje s uživatelem na pravidlech společenského chování, navázání vztahu s okolím a upevnění sociálních </w:t>
            </w:r>
            <w:proofErr w:type="gramStart"/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vazeb ( kino</w:t>
            </w:r>
            <w:proofErr w:type="gramEnd"/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, divadlo, restaurace, sportoviště,…)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32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c) Sociálně terapeutické činnosti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Zdraví - péče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vyhledávání odborné pomoci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571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Rodina - vztahy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vytváření nových sociálních vazeb uvnitř rodiny, emoční podpora.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101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textDirection w:val="tbRl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d) Pomoc při uplatňování práv a zájmů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Základní stabilizace - poradenství, materiální pomoc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Možnost řešení nepříznivé sociální situace, přístup k internetu a telefonu, získání přehledu o navazujících službách. Možnost požádat o materiální a potravinovou pomoc.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55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Hmotné zabezpečen - dluhy, dávky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podání nárokových a nenárokových dávek, identifikace dluhů, odborná pomoc.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653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Ochrana práv - občanské vztahy, řešení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řešení sousedských vztahů a trestné činnosti.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539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Základní doklady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Pomoc při žádosti o osobní doklady a odkázání na příslušné orgány.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719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uplatnění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Příprava na zařazení se na trh práce a udržení se na trhu práce.  Schopnost orientace na pracovním trhu.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293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Bydlení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Hledání bydlení nebo ubytování.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7151" w:rsidRPr="007E7151" w:rsidTr="007E7151">
        <w:trPr>
          <w:trHeight w:val="784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Rodina - právo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Podávání návrhů k soudu, </w:t>
            </w:r>
            <w:proofErr w:type="gramStart"/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komunikace  s příslušnými</w:t>
            </w:r>
            <w:proofErr w:type="gramEnd"/>
            <w:r w:rsidRPr="007E71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orgány a doprovod ( SPOD,PČR, soud, rozvody, výživné, styk s dítětem, …)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51" w:rsidRPr="007E7151" w:rsidRDefault="007E7151" w:rsidP="007E71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E7151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bookmarkEnd w:id="0"/>
    </w:tbl>
    <w:p w:rsidR="00B52A3F" w:rsidRDefault="008720A8"/>
    <w:sectPr w:rsidR="00B52A3F" w:rsidSect="007E7151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A8" w:rsidRDefault="008720A8" w:rsidP="007E7151">
      <w:pPr>
        <w:spacing w:after="0" w:line="240" w:lineRule="auto"/>
      </w:pPr>
      <w:r>
        <w:separator/>
      </w:r>
    </w:p>
  </w:endnote>
  <w:endnote w:type="continuationSeparator" w:id="0">
    <w:p w:rsidR="008720A8" w:rsidRDefault="008720A8" w:rsidP="007E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A8" w:rsidRDefault="008720A8" w:rsidP="007E7151">
      <w:pPr>
        <w:spacing w:after="0" w:line="240" w:lineRule="auto"/>
      </w:pPr>
      <w:r>
        <w:separator/>
      </w:r>
    </w:p>
  </w:footnote>
  <w:footnote w:type="continuationSeparator" w:id="0">
    <w:p w:rsidR="008720A8" w:rsidRDefault="008720A8" w:rsidP="007E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51" w:rsidRDefault="007E7151">
    <w:pPr>
      <w:pStyle w:val="Zhlav"/>
    </w:pPr>
  </w:p>
  <w:tbl>
    <w:tblPr>
      <w:tblW w:w="1050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3"/>
      <w:gridCol w:w="1313"/>
      <w:gridCol w:w="1313"/>
      <w:gridCol w:w="1313"/>
      <w:gridCol w:w="1313"/>
      <w:gridCol w:w="1313"/>
      <w:gridCol w:w="1313"/>
      <w:gridCol w:w="1314"/>
    </w:tblGrid>
    <w:tr w:rsidR="007E7151" w:rsidRPr="007E7151" w:rsidTr="007E7151">
      <w:trPr>
        <w:trHeight w:val="275"/>
      </w:trPr>
      <w:tc>
        <w:tcPr>
          <w:tcW w:w="10505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E7151" w:rsidRPr="007E7151" w:rsidRDefault="007E7151" w:rsidP="007E7151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bCs/>
              <w:i/>
              <w:iCs/>
              <w:color w:val="000000"/>
              <w:sz w:val="24"/>
              <w:szCs w:val="24"/>
              <w:u w:val="single"/>
              <w:lang w:eastAsia="cs-CZ"/>
            </w:rPr>
          </w:pPr>
          <w:r w:rsidRPr="007E7151">
            <w:rPr>
              <w:rFonts w:ascii="Calibri Light" w:eastAsia="Times New Roman" w:hAnsi="Calibri Light" w:cs="Calibri Light"/>
              <w:b/>
              <w:bCs/>
              <w:i/>
              <w:iCs/>
              <w:color w:val="000000"/>
              <w:sz w:val="24"/>
              <w:szCs w:val="24"/>
              <w:u w:val="single"/>
              <w:lang w:eastAsia="cs-CZ"/>
            </w:rPr>
            <w:t>Nabídkový list služby Startér SAS</w:t>
          </w:r>
        </w:p>
      </w:tc>
    </w:tr>
    <w:tr w:rsidR="007E7151" w:rsidRPr="007E7151" w:rsidTr="007E7151">
      <w:trPr>
        <w:trHeight w:val="220"/>
      </w:trPr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bCs/>
              <w:i/>
              <w:iCs/>
              <w:color w:val="000000"/>
              <w:sz w:val="24"/>
              <w:szCs w:val="24"/>
              <w:u w:val="single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E7151" w:rsidRPr="007E7151" w:rsidTr="007E7151">
      <w:trPr>
        <w:trHeight w:val="220"/>
      </w:trPr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5253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E7151" w:rsidRPr="007E7151" w:rsidRDefault="007E7151" w:rsidP="007E7151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i/>
              <w:iCs/>
              <w:color w:val="000000"/>
              <w:u w:val="single"/>
              <w:lang w:eastAsia="cs-CZ"/>
            </w:rPr>
          </w:pPr>
          <w:r w:rsidRPr="007E7151">
            <w:rPr>
              <w:rFonts w:ascii="Calibri Light" w:eastAsia="Times New Roman" w:hAnsi="Calibri Light" w:cs="Calibri Light"/>
              <w:b/>
              <w:bCs/>
              <w:i/>
              <w:iCs/>
              <w:color w:val="000000"/>
              <w:u w:val="single"/>
              <w:lang w:eastAsia="cs-CZ"/>
            </w:rPr>
            <w:t>Jméno uživatele:_______________________</w:t>
          </w:r>
        </w:p>
      </w:tc>
    </w:tr>
  </w:tbl>
  <w:p w:rsidR="007E7151" w:rsidRDefault="007E7151">
    <w:pPr>
      <w:pStyle w:val="Zhlav"/>
    </w:pPr>
  </w:p>
  <w:p w:rsidR="007E7151" w:rsidRDefault="007E7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1"/>
    <w:rsid w:val="000B2DED"/>
    <w:rsid w:val="002D5EDC"/>
    <w:rsid w:val="002F5896"/>
    <w:rsid w:val="007132AE"/>
    <w:rsid w:val="00736DAE"/>
    <w:rsid w:val="007E7151"/>
    <w:rsid w:val="008720A8"/>
    <w:rsid w:val="00BD4F03"/>
    <w:rsid w:val="00F02962"/>
    <w:rsid w:val="00F15F92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5EBB5-25D6-4F3D-84CA-A21FAB8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151"/>
  </w:style>
  <w:style w:type="paragraph" w:styleId="Zpat">
    <w:name w:val="footer"/>
    <w:basedOn w:val="Normln"/>
    <w:link w:val="ZpatChar"/>
    <w:uiPriority w:val="99"/>
    <w:unhideWhenUsed/>
    <w:rsid w:val="007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B876-9F59-4483-B8F4-5095A3B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 Erbenová</dc:creator>
  <cp:keywords/>
  <dc:description/>
  <cp:lastModifiedBy>Vendulka Erbenová</cp:lastModifiedBy>
  <cp:revision>1</cp:revision>
  <dcterms:created xsi:type="dcterms:W3CDTF">2021-08-16T12:37:00Z</dcterms:created>
  <dcterms:modified xsi:type="dcterms:W3CDTF">2021-08-16T12:44:00Z</dcterms:modified>
</cp:coreProperties>
</file>